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                                                            </w:t>
      </w:r>
    </w:p>
    <w:p>
      <w:pPr>
        <w:pStyle w:val="Normal"/>
        <w:ind w:left="2832" w:hanging="0"/>
        <w:rPr>
          <w:rFonts w:ascii="Helvetica Neue" w:hAnsi="Helvetica Neue" w:eastAsia="Times New Roman" w:cs="Times New Roman"/>
          <w:b/>
          <w:b/>
          <w:bCs/>
          <w:color w:val="000000" w:themeColor="text1"/>
          <w:sz w:val="23"/>
          <w:szCs w:val="23"/>
          <w:lang w:eastAsia="fr-FR"/>
        </w:rPr>
      </w:pPr>
      <w:r>
        <w:rPr>
          <w:rFonts w:eastAsia="Times New Roman" w:cs="Times New Roman" w:ascii="Helvetica Neue" w:hAnsi="Helvetica Neue"/>
          <w:b/>
          <w:bCs/>
          <w:color w:val="000000" w:themeColor="text1"/>
          <w:sz w:val="23"/>
          <w:szCs w:val="23"/>
          <w:lang w:eastAsia="fr-FR"/>
        </w:rPr>
        <w:t>S12   Sciences/géographie Ma maison ma planète</w:t>
      </w:r>
    </w:p>
    <w:p>
      <w:pPr>
        <w:pStyle w:val="Normal"/>
        <w:ind w:left="2832" w:hanging="0"/>
        <w:rPr>
          <w:rFonts w:ascii="Helvetica Neue" w:hAnsi="Helvetica Neue" w:eastAsia="Times New Roman" w:cs="Times New Roman"/>
          <w:b/>
          <w:b/>
          <w:bCs/>
          <w:color w:val="000000" w:themeColor="text1"/>
          <w:sz w:val="23"/>
          <w:szCs w:val="23"/>
          <w:lang w:eastAsia="fr-FR"/>
        </w:rPr>
      </w:pPr>
      <w:r>
        <w:rPr>
          <w:rFonts w:eastAsia="Times New Roman" w:cs="Times New Roman" w:ascii="Helvetica Neue" w:hAnsi="Helvetica Neue"/>
          <w:b/>
          <w:bCs/>
          <w:color w:val="000000" w:themeColor="text1"/>
          <w:sz w:val="23"/>
          <w:szCs w:val="23"/>
          <w:lang w:eastAsia="fr-FR"/>
        </w:rPr>
        <w:t xml:space="preserve"> </w:t>
      </w:r>
      <w:r>
        <w:rPr>
          <w:rFonts w:eastAsia="Times New Roman" w:cs="Times New Roman" w:ascii="Helvetica Neue" w:hAnsi="Helvetica Neue"/>
          <w:b/>
          <w:bCs/>
          <w:color w:val="000000" w:themeColor="text1"/>
          <w:sz w:val="23"/>
          <w:szCs w:val="23"/>
          <w:lang w:eastAsia="fr-FR"/>
        </w:rPr>
        <w:t>"Avoir une maison saine"    CM Mme Hubin</w:t>
      </w:r>
    </w:p>
    <w:p>
      <w:pPr>
        <w:pStyle w:val="Normal"/>
        <w:rPr>
          <w:rFonts w:ascii="Helvetica Neue" w:hAnsi="Helvetica Neue" w:eastAsia="Times New Roman" w:cs="Times New Roman"/>
          <w:b/>
          <w:b/>
          <w:bCs/>
          <w:color w:val="2196F3"/>
          <w:sz w:val="23"/>
          <w:szCs w:val="23"/>
          <w:lang w:eastAsia="fr-FR"/>
        </w:rPr>
      </w:pPr>
      <w:r>
        <w:rPr>
          <w:rFonts w:eastAsia="Times New Roman" w:cs="Times New Roman" w:ascii="Helvetica Neue" w:hAnsi="Helvetica Neue"/>
          <w:b/>
          <w:bCs/>
          <w:color w:val="2196F3"/>
          <w:sz w:val="23"/>
          <w:szCs w:val="23"/>
          <w:lang w:eastAsia="fr-FR"/>
        </w:rPr>
      </w:r>
    </w:p>
    <w:tbl>
      <w:tblPr>
        <w:tblStyle w:val="Grilledutableau"/>
        <w:tblW w:w="905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992"/>
        <w:gridCol w:w="1560"/>
        <w:gridCol w:w="5801"/>
      </w:tblGrid>
      <w:tr>
        <w:trPr/>
        <w:tc>
          <w:tcPr>
            <w:tcW w:w="703" w:type="dxa"/>
            <w:tcBorders/>
            <w:shd w:fill="auto" w:val="clear"/>
          </w:tcPr>
          <w:p>
            <w:pPr>
              <w:pStyle w:val="Normal"/>
              <w:rPr>
                <w:i/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mardi</w:t>
            </w:r>
          </w:p>
          <w:p>
            <w:pPr>
              <w:pStyle w:val="Normal"/>
              <w:rPr>
                <w:b/>
                <w:b/>
                <w:i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rPr>
                <w:b/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Géographie</w:t>
            </w:r>
          </w:p>
          <w:p>
            <w:pPr>
              <w:pStyle w:val="Normal"/>
              <w:rPr>
                <w:b/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Sciences  </w:t>
            </w:r>
          </w:p>
          <w:p>
            <w:pPr>
              <w:pStyle w:val="Normal"/>
              <w:rPr>
                <w:b/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b/>
                <w:color w:val="002060"/>
                <w:sz w:val="16"/>
                <w:szCs w:val="16"/>
              </w:rPr>
              <w:t>30 min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  </w:t>
            </w:r>
            <w:r>
              <w:rPr>
                <w:color w:val="002060"/>
                <w:sz w:val="22"/>
                <w:szCs w:val="22"/>
              </w:rPr>
              <w:t xml:space="preserve">Ma maison, ma planète/ </w:t>
            </w:r>
          </w:p>
          <w:p>
            <w:pPr>
              <w:pStyle w:val="Normal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 chacun sa maison</w:t>
            </w:r>
          </w:p>
          <w:p>
            <w:pPr>
              <w:pStyle w:val="Normal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</w:r>
          </w:p>
        </w:tc>
        <w:tc>
          <w:tcPr>
            <w:tcW w:w="5801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«Une maison plus saine»</w:t>
            </w:r>
          </w:p>
          <w:p>
            <w:pPr>
              <w:pStyle w:val="Normal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Consigne : Réponds aux questions trouvées par tes camarades à la maison ou en classe</w:t>
            </w:r>
            <w:bookmarkStart w:id="0" w:name="_GoBack"/>
            <w:bookmarkEnd w:id="0"/>
            <w:r>
              <w:rPr>
                <w:i/>
                <w:color w:val="002060"/>
                <w:sz w:val="22"/>
                <w:szCs w:val="22"/>
              </w:rPr>
              <w:t xml:space="preserve"> en S11 puis poste ton travail.</w:t>
            </w:r>
          </w:p>
          <w:p>
            <w:pPr>
              <w:pStyle w:val="Normal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Tu peux revoir la vidéo interactive sur ce lien </w:t>
            </w:r>
          </w:p>
          <w:p>
            <w:pPr>
              <w:pStyle w:val="Normal"/>
              <w:rPr/>
            </w:pPr>
            <w:hyperlink r:id="rId2">
              <w:r>
                <w:rPr>
                  <w:rStyle w:val="LienInternet"/>
                  <w:color w:val="002060"/>
                  <w:sz w:val="20"/>
                  <w:szCs w:val="20"/>
                </w:rPr>
                <w:t>http://www.cite-sciences.fr/au-programme/evenements/ma-maison-ma-planete/</w:t>
              </w:r>
            </w:hyperlink>
          </w:p>
          <w:p>
            <w:pPr>
              <w:pStyle w:val="Normal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>autre lien possible :</w:t>
            </w:r>
          </w:p>
          <w:p>
            <w:pPr>
              <w:pStyle w:val="Normal"/>
              <w:rPr/>
            </w:pPr>
            <w:hyperlink r:id="rId3">
              <w:r>
                <w:rPr>
                  <w:rStyle w:val="LienInternet"/>
                  <w:color w:val="002060"/>
                  <w:sz w:val="20"/>
                  <w:szCs w:val="20"/>
                </w:rPr>
                <w:t>https://www.fondation-lamap.org/ecohabitat/eleves</w:t>
              </w:r>
            </w:hyperlink>
          </w:p>
          <w:p>
            <w:pPr>
              <w:pStyle w:val="Normal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</w:r>
    </w:p>
    <w:p>
      <w:pPr>
        <w:pStyle w:val="Normal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 xml:space="preserve"> </w:t>
      </w:r>
    </w:p>
    <w:p>
      <w:pPr>
        <w:pStyle w:val="Normal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</w:r>
    </w:p>
    <w:p>
      <w:pPr>
        <w:pStyle w:val="Normal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 xml:space="preserve">          </w:t>
      </w: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1 Qu’y a-t-il de toxique dans la salle de bain pour nous ?</w:t>
      </w:r>
    </w:p>
    <w:p>
      <w:pPr>
        <w:pStyle w:val="Normal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 xml:space="preserve">           </w:t>
      </w:r>
      <w:r>
        <w:rPr>
          <w:rFonts w:eastAsia="Times New Roman" w:cs="Times New Roman" w:ascii="Helvetica Neue" w:hAnsi="Helvetica Neue"/>
          <w:color w:val="auto"/>
          <w:sz w:val="23"/>
          <w:szCs w:val="23"/>
          <w:lang w:eastAsia="fr-FR"/>
        </w:rPr>
        <w:t xml:space="preserve">  </w:t>
      </w:r>
      <w:r>
        <w:rPr>
          <w:rFonts w:eastAsia="Times New Roman" w:cs="Times New Roman" w:ascii="Helvetica Neue" w:hAnsi="Helvetica Neue"/>
          <w:color w:val="auto"/>
          <w:sz w:val="23"/>
          <w:szCs w:val="23"/>
          <w:lang w:eastAsia="fr-FR"/>
        </w:rPr>
        <w:t xml:space="preserve">Les produits d’hygiène comme les lessives, les cosmétiques </w:t>
      </w:r>
    </w:p>
    <w:p>
      <w:pPr>
        <w:pStyle w:val="Normal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</w:r>
    </w:p>
    <w:p>
      <w:pPr>
        <w:pStyle w:val="ListParagraph"/>
        <w:numPr>
          <w:ilvl w:val="0"/>
          <w:numId w:val="0"/>
        </w:numPr>
        <w:ind w:left="720" w:hanging="0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 xml:space="preserve">            </w:t>
      </w: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Est-ce que les poils d'animaux sont toxiques pour nous? </w:t>
      </w:r>
    </w:p>
    <w:p>
      <w:pPr>
        <w:pStyle w:val="ListParagraph"/>
        <w:numPr>
          <w:ilvl w:val="0"/>
          <w:numId w:val="0"/>
        </w:numPr>
        <w:ind w:left="3600" w:hanging="0"/>
        <w:rPr>
          <w:rFonts w:ascii="Helvetica Neue" w:hAnsi="Helvetica Neue" w:eastAsia="Times New Roman" w:cs="Times New Roman"/>
          <w:color w:val="000000"/>
          <w:sz w:val="23"/>
          <w:szCs w:val="23"/>
          <w:lang w:eastAsia="fr-FR"/>
        </w:rPr>
      </w:pP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            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Oui il sont toxique pour nous parce qu’il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s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 provoquer des allergies. </w:t>
      </w:r>
    </w:p>
    <w:p>
      <w:pPr>
        <w:pStyle w:val="ListParagraph"/>
        <w:numPr>
          <w:ilvl w:val="0"/>
          <w:numId w:val="0"/>
        </w:numPr>
        <w:ind w:left="3600" w:hanging="0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Le mauvais entretien d'une cheminée peut entraîner l'émission d'un gaz toxique, lequel?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Monoxyde de carbone</w:t>
      </w:r>
    </w:p>
    <w:p>
      <w:pPr>
        <w:pStyle w:val="ListParagraph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Où se développent les acariens?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Les acariens se développent dans les draps, les tapis et les moquettes.</w:t>
      </w:r>
    </w:p>
    <w:p>
      <w:pPr>
        <w:pStyle w:val="ListParagraph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Que dois-je faire pour ne pas avoir d'acariens ?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Je dois penser a nettoyer souvent  les draps, couettes oreillers et à aérer la chambre.</w:t>
      </w:r>
    </w:p>
    <w:p>
      <w:pPr>
        <w:pStyle w:val="ListParagraph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Que peuvent provoquer les ordinateurs portables et les téléphones ?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Ils provoquent des ondes électromagnétique .</w:t>
      </w:r>
    </w:p>
    <w:p>
      <w:pPr>
        <w:pStyle w:val="ListParagraph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Est-il recommandé de dormir avec son chat ? Et pourquoi?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Non il 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ne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 faut pas dormir avec son chat parce que 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les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 poils provoque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nt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 des allergies</w:t>
      </w:r>
    </w:p>
    <w:p>
      <w:pPr>
        <w:pStyle w:val="ListParagraph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Qu'est ce qui provoque les moisissures?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Une humidité excessive</w:t>
      </w:r>
    </w:p>
    <w:p>
      <w:pPr>
        <w:pStyle w:val="ListParagraph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D'où peuvent prévenir les mauvaises odeurs dans la cuisine ?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Ils peuvent provenir de la poubelle et le réfrigérateur.</w:t>
      </w:r>
    </w:p>
    <w:p>
      <w:pPr>
        <w:pStyle w:val="ListParagraph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Que crée la chaudière de nocif quand elle est mal entretenue ?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Elle peut provoquer un gaz tr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ès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 dangereu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x, monoxyde de carbone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 </w:t>
      </w:r>
    </w:p>
    <w:p>
      <w:pPr>
        <w:pStyle w:val="ListParagraph"/>
        <w:rPr>
          <w:rFonts w:ascii="Helvetica Neue" w:hAnsi="Helvetica Neue" w:eastAsia="Times New Roman" w:cs="Times New Roman"/>
          <w:sz w:val="23"/>
          <w:szCs w:val="23"/>
          <w:lang w:eastAsia="fr-FR"/>
        </w:rPr>
      </w:pPr>
      <w:r>
        <w:rPr>
          <w:color w:val="000000"/>
        </w:rPr>
      </w:r>
    </w:p>
    <w:p>
      <w:pPr>
        <w:pStyle w:val="ListParagraph"/>
        <w:rPr>
          <w:rFonts w:ascii="Helvetica Neue" w:hAnsi="Helvetica Neue" w:eastAsia="Times New Roman" w:cs="Times New Roman"/>
          <w:sz w:val="23"/>
          <w:szCs w:val="23"/>
          <w:lang w:eastAsia="fr-FR"/>
        </w:rPr>
      </w:pPr>
      <w:r>
        <w:rPr>
          <w:color w:val="000000"/>
        </w:rPr>
      </w:r>
    </w:p>
    <w:p>
      <w:pPr>
        <w:pStyle w:val="ListParagraph"/>
        <w:rPr>
          <w:rFonts w:ascii="Helvetica Neue" w:hAnsi="Helvetica Neue" w:eastAsia="Times New Roman" w:cs="Times New Roman"/>
          <w:sz w:val="23"/>
          <w:szCs w:val="23"/>
          <w:lang w:eastAsia="fr-FR"/>
        </w:rPr>
      </w:pPr>
      <w:r>
        <w:rPr>
          <w:color w:val="000000"/>
        </w:rPr>
      </w:r>
    </w:p>
    <w:p>
      <w:pPr>
        <w:pStyle w:val="ListParagraph"/>
        <w:rPr>
          <w:rFonts w:ascii="Helvetica Neue" w:hAnsi="Helvetica Neue" w:eastAsia="Times New Roman" w:cs="Times New Roman"/>
          <w:sz w:val="23"/>
          <w:szCs w:val="23"/>
          <w:lang w:eastAsia="fr-FR"/>
        </w:rPr>
      </w:pPr>
      <w:r>
        <w:rPr>
          <w:color w:val="000000"/>
        </w:rPr>
      </w:r>
    </w:p>
    <w:p>
      <w:pPr>
        <w:pStyle w:val="ListParagraph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Qu'est-ce qui est mauvais pour la santé et qui vient du jardin ?</w:t>
      </w:r>
    </w:p>
    <w:p>
      <w:pPr>
        <w:pStyle w:val="ListParagraph"/>
        <w:numPr>
          <w:ilvl w:val="0"/>
          <w:numId w:val="0"/>
        </w:numPr>
        <w:ind w:left="1440" w:hanging="0"/>
        <w:rPr>
          <w:color w:val="000000"/>
        </w:rPr>
      </w:pP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Les plantes </w:t>
      </w:r>
    </w:p>
    <w:p>
      <w:pPr>
        <w:pStyle w:val="ListParagraph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/>
      </w:r>
    </w:p>
    <w:p>
      <w:pPr>
        <w:pStyle w:val="ListParagraph"/>
        <w:numPr>
          <w:ilvl w:val="0"/>
          <w:numId w:val="0"/>
        </w:numPr>
        <w:ind w:left="2880" w:hanging="0"/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 xml:space="preserve">            </w:t>
      </w: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Pourquoi ne faut-il pas fumer dans la maison ?</w:t>
      </w:r>
    </w:p>
    <w:p>
      <w:pPr>
        <w:pStyle w:val="ListParagraph"/>
        <w:ind w:hanging="0"/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 xml:space="preserve">      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      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Parce que c’est pas bon pour la sant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é ,les composants nocifs sont mauvais pour les fumeurs et les non fumeur.Les composants de la fumée, reste dans l’air, et se dépose sur les rideaux, moquettes, tapis</w:t>
      </w:r>
    </w:p>
    <w:p>
      <w:pPr>
        <w:pStyle w:val="ListParagraph"/>
        <w:ind w:hanging="0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Pourquoi faut-il laver souvent ses draps ?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Si on lave pas souvent 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ses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 draps  il peut 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y 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 avoir des acariens</w:t>
      </w:r>
    </w:p>
    <w:p>
      <w:pPr>
        <w:pStyle w:val="ListParagraph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Que faut-il faire pour que la cheminée ne produise pas de gaz toxique ?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Ne jamais boucher les entrée et sorties d’air et de faire ramoner la cheminer chaque années </w:t>
      </w:r>
    </w:p>
    <w:p>
      <w:pPr>
        <w:pStyle w:val="ListParagraph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/>
      </w:r>
    </w:p>
    <w:p>
      <w:pPr>
        <w:pStyle w:val="ListParagraph"/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Pourquoi ne faut-il pas laisser les placards ouverts ?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Les produits ménagers comme les détergents ou eau de javel peuvent provoquer des intoxication, brûlures, allergies ou gêne respiratoire </w:t>
      </w:r>
    </w:p>
    <w:p>
      <w:pPr>
        <w:pStyle w:val="ListParagraph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Que provoquent  les poils d'animaux ?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Les poils d’animaux provoquent des al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l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er</w:t>
      </w: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gies </w:t>
      </w:r>
    </w:p>
    <w:p>
      <w:pPr>
        <w:pStyle w:val="ListParagraph"/>
        <w:rPr>
          <w:rFonts w:ascii="Helvetica Neue" w:hAnsi="Helvetica Neue" w:eastAsia="Times New Roman" w:cs="Times New Roman"/>
          <w:color w:val="485365"/>
          <w:sz w:val="23"/>
          <w:szCs w:val="23"/>
          <w:lang w:eastAsia="fr-FR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Où se cachent les acariens?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 xml:space="preserve">Ils se cache sous les draps tapis et moquettes </w:t>
      </w:r>
    </w:p>
    <w:p>
      <w:pPr>
        <w:pStyle w:val="ListParagraph"/>
        <w:rPr>
          <w:rFonts w:ascii="Helvetica Neue" w:hAnsi="Helvetica Neue" w:eastAsia="Times New Roman" w:cs="Times New Roman"/>
          <w:sz w:val="23"/>
          <w:szCs w:val="23"/>
          <w:lang w:eastAsia="fr-FR"/>
        </w:rPr>
      </w:pPr>
      <w:r>
        <w:rPr>
          <w:color w:val="000000"/>
        </w:rPr>
      </w:r>
    </w:p>
    <w:p>
      <w:pPr>
        <w:pStyle w:val="ListParagraph"/>
        <w:rPr>
          <w:color w:val="00008B"/>
        </w:rPr>
      </w:pPr>
      <w:r>
        <w:rPr>
          <w:rFonts w:eastAsia="Times New Roman" w:cs="Times New Roman" w:ascii="Helvetica Neue" w:hAnsi="Helvetica Neue"/>
          <w:color w:val="00008B"/>
          <w:sz w:val="23"/>
          <w:szCs w:val="23"/>
          <w:lang w:eastAsia="fr-FR"/>
        </w:rPr>
        <w:t>Pourquoi faut-il aérer et laver souvent la maison ?</w:t>
      </w:r>
    </w:p>
    <w:p>
      <w:pPr>
        <w:pStyle w:val="ListParagraph"/>
        <w:rPr>
          <w:color w:val="00008B"/>
        </w:rPr>
      </w:pPr>
      <w:r>
        <w:rPr>
          <w:rFonts w:eastAsia="Times New Roman" w:cs="Times New Roman" w:ascii="Helvetica Neue" w:hAnsi="Helvetica Neue"/>
          <w:color w:val="auto"/>
          <w:sz w:val="23"/>
          <w:szCs w:val="23"/>
          <w:lang w:eastAsia="fr-FR"/>
        </w:rPr>
        <w:t>Aérer parce qu’il peut y avoir des gaz indolore, très toxique  dans la maison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Helvetica Neue" w:hAnsi="Helvetica Neue"/>
          <w:color w:val="000000"/>
          <w:sz w:val="23"/>
          <w:szCs w:val="23"/>
          <w:lang w:eastAsia="fr-FR"/>
        </w:rPr>
        <w:t>Laver pour éliminer les poussières et les acariens</w:t>
      </w:r>
    </w:p>
    <w:p>
      <w:pPr>
        <w:pStyle w:val="ListParagraph"/>
        <w:rPr>
          <w:rFonts w:ascii="Helvetica Neue" w:hAnsi="Helvetica Neue" w:eastAsia="Times New Roman" w:cs="Times New Roman"/>
          <w:sz w:val="23"/>
          <w:szCs w:val="23"/>
          <w:lang w:eastAsia="fr-FR"/>
        </w:rPr>
      </w:pPr>
      <w:r>
        <w:rPr>
          <w:color w:val="000000"/>
        </w:rPr>
      </w:r>
    </w:p>
    <w:p>
      <w:pPr>
        <w:pStyle w:val="ListParagraph"/>
        <w:rPr>
          <w:color w:val="00008B"/>
        </w:rPr>
      </w:pPr>
      <w:r>
        <w:rPr>
          <w:rFonts w:eastAsia="Times New Roman" w:cs="Times New Roman" w:ascii="Helvetica Neue" w:hAnsi="Helvetica Neue"/>
          <w:color w:val="00008B"/>
          <w:sz w:val="23"/>
          <w:szCs w:val="23"/>
          <w:lang w:eastAsia="fr-FR"/>
        </w:rPr>
        <w:t>Que peuvent provoquer la lessive ou les cosmétiques ?</w:t>
      </w:r>
    </w:p>
    <w:p>
      <w:pPr>
        <w:pStyle w:val="ListParagraph"/>
        <w:rPr>
          <w:color w:val="auto"/>
        </w:rPr>
      </w:pPr>
      <w:r>
        <w:rPr>
          <w:rFonts w:eastAsia="Times New Roman" w:cs="Times New Roman" w:ascii="Helvetica Neue" w:hAnsi="Helvetica Neue"/>
          <w:color w:val="auto"/>
          <w:sz w:val="23"/>
          <w:szCs w:val="23"/>
          <w:lang w:eastAsia="fr-FR"/>
        </w:rPr>
        <w:t>Ils peuvent provoquer des intoxication, des allergies ou des gênes respiratoire</w:t>
      </w:r>
    </w:p>
    <w:p>
      <w:pPr>
        <w:pStyle w:val="ListParagraph"/>
        <w:rPr>
          <w:rFonts w:ascii="Helvetica Neue" w:hAnsi="Helvetica Neue" w:eastAsia="Times New Roman" w:cs="Times New Roman"/>
          <w:sz w:val="23"/>
          <w:szCs w:val="23"/>
          <w:lang w:eastAsia="fr-FR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ind w:left="720" w:hanging="0"/>
        <w:rPr>
          <w:rFonts w:ascii="Helvetica Neue" w:hAnsi="Helvetica Neue" w:eastAsia="Times New Roman" w:cs="Times New Roman"/>
          <w:color w:val="000000"/>
          <w:sz w:val="23"/>
          <w:szCs w:val="23"/>
          <w:lang w:eastAsia="fr-FR"/>
        </w:rPr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 xml:space="preserve">            </w:t>
      </w:r>
      <w:r>
        <w:rPr>
          <w:rFonts w:eastAsia="Times New Roman" w:cs="Times New Roman" w:ascii="Helvetica Neue" w:hAnsi="Helvetica Neue"/>
          <w:color w:val="485365"/>
          <w:sz w:val="23"/>
          <w:szCs w:val="23"/>
          <w:lang w:eastAsia="fr-FR"/>
        </w:rPr>
        <w:t>Que peuvent provoquer les ondes des ordinateurs et des téléphones ?</w:t>
      </w:r>
    </w:p>
    <w:p>
      <w:pPr>
        <w:pStyle w:val="ListParagraph"/>
        <w:rPr>
          <w:color w:val="auto"/>
        </w:rPr>
      </w:pPr>
      <w:r>
        <w:rPr>
          <w:rFonts w:eastAsia="Times New Roman" w:cs="Times New Roman" w:ascii="Helvetica Neue" w:hAnsi="Helvetica Neue"/>
          <w:color w:val="auto"/>
          <w:sz w:val="23"/>
          <w:szCs w:val="23"/>
          <w:lang w:eastAsia="fr-FR"/>
        </w:rPr>
        <w:t xml:space="preserve">Ils peuvent provoquer des maux de tête de la fatigue et des troubles du sommeil 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417" w:right="1417" w:header="0" w:top="1417" w:footer="1417" w:bottom="1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uthorapz74zz66zvrk5uz77ztyz87z8z73zz72zu" w:customStyle="1">
    <w:name w:val="author-a-pz74zz66zvrk5uz77ztyz87z8z73zz72zu"/>
    <w:basedOn w:val="DefaultParagraphFont"/>
    <w:qFormat/>
    <w:rsid w:val="00be3c60"/>
    <w:rPr/>
  </w:style>
  <w:style w:type="character" w:styleId="Authoraz78zz87z7z75zsz79zvskz83zfz79zqz84zz80z4" w:customStyle="1">
    <w:name w:val="author-a-z78zz87z7z75zsz79zvskz83zfz79zqz84zz80z4"/>
    <w:basedOn w:val="DefaultParagraphFont"/>
    <w:qFormat/>
    <w:rsid w:val="00be3c60"/>
    <w:rPr/>
  </w:style>
  <w:style w:type="character" w:styleId="Authoraz81zyz87zz71z7z83zsz80zlz69zz90zxkz73zz78zb" w:customStyle="1">
    <w:name w:val="author-a-z81zyz87zz71z7z83zsz80zlz69zz90zxkz73zz78zb"/>
    <w:basedOn w:val="DefaultParagraphFont"/>
    <w:qFormat/>
    <w:rsid w:val="00be3c60"/>
    <w:rPr/>
  </w:style>
  <w:style w:type="character" w:styleId="Appleconvertedspace" w:customStyle="1">
    <w:name w:val="apple-converted-space"/>
    <w:basedOn w:val="DefaultParagraphFont"/>
    <w:qFormat/>
    <w:rsid w:val="00be3c60"/>
    <w:rPr/>
  </w:style>
  <w:style w:type="character" w:styleId="Authoraz83zz88zz72zu6z82zz74zor0llz75zrwk" w:customStyle="1">
    <w:name w:val="author-a-z83zz88zz72zu6z82zz74zor0llz75zrwk"/>
    <w:basedOn w:val="DefaultParagraphFont"/>
    <w:qFormat/>
    <w:rsid w:val="00be3c60"/>
    <w:rPr/>
  </w:style>
  <w:style w:type="character" w:styleId="Authoraoz74z72kz122zz65zubjz74zz77zz85zz71z7v" w:customStyle="1">
    <w:name w:val="author-a-oz74z72kz122zz65zubjz74zz77zz85zz71z7v"/>
    <w:basedOn w:val="DefaultParagraphFont"/>
    <w:qFormat/>
    <w:rsid w:val="00be3c60"/>
    <w:rPr/>
  </w:style>
  <w:style w:type="character" w:styleId="Authoraz81zz75zz84zz66zz70zz85znz78z7wz70zz89zih4z69z" w:customStyle="1">
    <w:name w:val="author-a-z81zz75zz84zz66zz70zz85znz78z7wz70zz89zih4z69z"/>
    <w:basedOn w:val="DefaultParagraphFont"/>
    <w:qFormat/>
    <w:rsid w:val="00be3c60"/>
    <w:rPr/>
  </w:style>
  <w:style w:type="character" w:styleId="Authorapz70z8z83zz72zz77zaz70zz80zvwz74zz65zz75zl7" w:customStyle="1">
    <w:name w:val="author-a-pz70z8z83zz72zz77zaz70zz80zvwz74zz65zz75zl7"/>
    <w:basedOn w:val="DefaultParagraphFont"/>
    <w:qFormat/>
    <w:rsid w:val="00be3c60"/>
    <w:rPr/>
  </w:style>
  <w:style w:type="character" w:styleId="LienInternet">
    <w:name w:val="Lien Internet"/>
    <w:basedOn w:val="DefaultParagraphFont"/>
    <w:uiPriority w:val="99"/>
    <w:unhideWhenUsed/>
    <w:rsid w:val="0028325d"/>
    <w:rPr>
      <w:color w:val="0563C1" w:themeColor="hyperlink"/>
      <w:u w:val="single"/>
    </w:rPr>
  </w:style>
  <w:style w:type="character" w:styleId="ListLabel1">
    <w:name w:val="ListLabel 1"/>
    <w:qFormat/>
    <w:rPr>
      <w:color w:val="002060"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44042"/>
    <w:pPr>
      <w:spacing w:before="0" w:after="0"/>
      <w:ind w:left="720" w:hanging="0"/>
      <w:contextualSpacing/>
    </w:pPr>
    <w:rPr/>
  </w:style>
  <w:style w:type="paragraph" w:styleId="Pieddepage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2832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e-sciences.fr/au-programme/evenements/ma-maison-ma-planete/" TargetMode="External"/><Relationship Id="rId3" Type="http://schemas.openxmlformats.org/officeDocument/2006/relationships/hyperlink" Target="https://www.fondation-lamap.org/ecohabitat/eleves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Ultra_Office_Suite/6.2.3.2$Windows_x86 LibreOffice_project/</Application>
  <Pages>2</Pages>
  <Words>508</Words>
  <Characters>2584</Characters>
  <CharactersWithSpaces>3197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2020-06-14T07:33:00Z</dcterms:created>
  <dc:creator>Florence Hubin</dc:creator>
  <dc:description/>
  <dc:language>fr-FR</dc:language>
  <cp:lastModifiedBy/>
  <dcterms:modified xsi:type="dcterms:W3CDTF">2020-06-17T14:21:57Z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